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25" w:rsidRDefault="00863D90" w:rsidP="00CA1925">
      <w:pPr>
        <w:bidi/>
        <w:spacing w:before="100" w:beforeAutospacing="1" w:after="100" w:afterAutospacing="1" w:line="320" w:lineRule="exact"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oval id="_x0000_s1026" style="position:absolute;left:0;text-align:left;margin-left:170.6pt;margin-top:45.65pt;width:120.25pt;height:29.5pt;z-index:251660288">
            <v:textbox style="mso-next-textbox:#_x0000_s1026">
              <w:txbxContent>
                <w:p w:rsidR="00CA1925" w:rsidRPr="00062574" w:rsidRDefault="00CA1925" w:rsidP="00CA1925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ارسال درخواست</w:t>
                  </w:r>
                </w:p>
              </w:txbxContent>
            </v:textbox>
          </v:oval>
        </w:pict>
      </w:r>
    </w:p>
    <w:p w:rsidR="00CA1925" w:rsidRPr="00062574" w:rsidRDefault="00863D90" w:rsidP="00CA1925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0.4pt;margin-top:28.65pt;width:.7pt;height:23.35pt;z-index:251668480" o:connectortype="straight">
            <v:stroke endarrow="block"/>
          </v:shape>
        </w:pict>
      </w:r>
    </w:p>
    <w:p w:rsidR="00CA1925" w:rsidRDefault="00CA1925" w:rsidP="00CA1925">
      <w:pPr>
        <w:bidi/>
        <w:rPr>
          <w:rtl/>
          <w:lang w:bidi="fa-IR"/>
        </w:rPr>
      </w:pPr>
    </w:p>
    <w:p w:rsidR="004B694E" w:rsidRPr="00577E64" w:rsidRDefault="00863D90" w:rsidP="00577E64">
      <w:pPr>
        <w:tabs>
          <w:tab w:val="left" w:pos="6210"/>
        </w:tabs>
        <w:bidi/>
        <w:rPr>
          <w:rtl/>
          <w:lang w:bidi="fa-IR"/>
        </w:rPr>
      </w:pPr>
      <w:r>
        <w:rPr>
          <w:noProof/>
          <w:rtl/>
        </w:rPr>
        <w:pict>
          <v:rect id="_x0000_s1027" style="position:absolute;left:0;text-align:left;margin-left:164.85pt;margin-top:17.15pt;width:132.95pt;height:34.55pt;z-index:251661312">
            <v:textbox>
              <w:txbxContent>
                <w:p w:rsidR="00CA1925" w:rsidRPr="00062574" w:rsidRDefault="00CA1925" w:rsidP="00CA1925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ثبت در دبیرخانه معاونت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5" type="#_x0000_t32" style="position:absolute;left:0;text-align:left;margin-left:231.1pt;margin-top:52.85pt;width:.7pt;height:23.35pt;z-index:251669504" o:connectortype="straight">
            <v:stroke endarrow="block"/>
          </v:shape>
        </w:pict>
      </w:r>
      <w:r>
        <w:rPr>
          <w:noProof/>
          <w:rtl/>
        </w:rPr>
        <w:pict>
          <v:shape id="_x0000_s1036" type="#_x0000_t32" style="position:absolute;left:0;text-align:left;margin-left:231.1pt;margin-top:108.5pt;width:.7pt;height:23.35pt;z-index:251670528" o:connectortype="straight">
            <v:stroke endarrow="block"/>
          </v:shape>
        </w:pict>
      </w:r>
      <w:r>
        <w:rPr>
          <w:noProof/>
          <w:rtl/>
        </w:rPr>
        <w:pict>
          <v:rect id="_x0000_s1028" style="position:absolute;left:0;text-align:left;margin-left:164.85pt;margin-top:77.7pt;width:132.95pt;height:27.8pt;z-index:251662336">
            <v:textbox>
              <w:txbxContent>
                <w:p w:rsidR="00CA1925" w:rsidRPr="00062574" w:rsidRDefault="00CA1925" w:rsidP="00CA1925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062574">
                    <w:rPr>
                      <w:rFonts w:cs="B Nazanin" w:hint="cs"/>
                      <w:rtl/>
                      <w:lang w:bidi="fa-IR"/>
                    </w:rPr>
                    <w:t>بررسی در اداره ارتباط با صنعت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9" style="position:absolute;left:0;text-align:left;margin-left:71.3pt;margin-top:134.45pt;width:324pt;height:34.55pt;z-index:251663360">
            <v:textbox>
              <w:txbxContent>
                <w:p w:rsidR="00CA1925" w:rsidRPr="00062574" w:rsidRDefault="00CA1925" w:rsidP="00CA1925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تشکیل جلسه با عضو هیأت علمی و درخواست کننده در اداره ارتباط با صنعت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7" type="#_x0000_t32" style="position:absolute;left:0;text-align:left;margin-left:231.8pt;margin-top:172.3pt;width:.7pt;height:23.35pt;z-index:251671552" o:connectortype="straight">
            <v:stroke endarrow="block"/>
          </v:shape>
        </w:pict>
      </w:r>
      <w:r>
        <w:rPr>
          <w:noProof/>
          <w:rtl/>
        </w:rPr>
        <w:pict>
          <v:rect id="_x0000_s1030" style="position:absolute;left:0;text-align:left;margin-left:164.85pt;margin-top:197.9pt;width:132.95pt;height:34.55pt;z-index:251664384">
            <v:textbox>
              <w:txbxContent>
                <w:p w:rsidR="00CA1925" w:rsidRPr="00062574" w:rsidRDefault="00CA1925" w:rsidP="00CA1925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تعیین مبلغ حق مشاوره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8" type="#_x0000_t32" style="position:absolute;left:0;text-align:left;margin-left:232.5pt;margin-top:235.45pt;width:.7pt;height:23.35pt;z-index:251672576" o:connectortype="straight">
            <v:stroke endarrow="block"/>
          </v:shape>
        </w:pict>
      </w:r>
      <w:r>
        <w:rPr>
          <w:noProof/>
          <w:rtl/>
        </w:rPr>
        <w:pict>
          <v:rect id="_x0000_s1031" style="position:absolute;left:0;text-align:left;margin-left:164.85pt;margin-top:260pt;width:132.95pt;height:34.55pt;z-index:251665408">
            <v:textbox>
              <w:txbxContent>
                <w:p w:rsidR="00CA1925" w:rsidRPr="00062574" w:rsidRDefault="00CA1925" w:rsidP="00CA1925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تهیه قراداد همکاری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9" type="#_x0000_t32" style="position:absolute;left:0;text-align:left;margin-left:231.1pt;margin-top:295.95pt;width:.7pt;height:23.35pt;z-index:251673600" o:connectortype="straight">
            <v:stroke endarrow="block"/>
          </v:shape>
        </w:pict>
      </w:r>
      <w:r>
        <w:rPr>
          <w:noProof/>
          <w:rtl/>
        </w:rPr>
        <w:pict>
          <v:rect id="_x0000_s1032" style="position:absolute;left:0;text-align:left;margin-left:69.9pt;margin-top:320.35pt;width:324pt;height:49.15pt;z-index:251666432">
            <v:textbox>
              <w:txbxContent>
                <w:p w:rsidR="00CA1925" w:rsidRPr="00062574" w:rsidRDefault="00CA1925" w:rsidP="00CA1925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تأیید و امضای قراداد توسط معاون تحقیقات و فناوری و درخواست کننده</w:t>
                  </w:r>
                  <w:r>
                    <w:rPr>
                      <w:rFonts w:cs="B Nazanin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و عضو هیأت علمی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0" type="#_x0000_t32" style="position:absolute;left:0;text-align:left;margin-left:231.1pt;margin-top:374.05pt;width:.7pt;height:23.35pt;z-index:251674624" o:connectortype="straight">
            <v:stroke endarrow="block"/>
          </v:shape>
        </w:pict>
      </w:r>
      <w:r>
        <w:rPr>
          <w:noProof/>
          <w:rtl/>
        </w:rPr>
        <w:pict>
          <v:oval id="_x0000_s1033" style="position:absolute;left:0;text-align:left;margin-left:154.1pt;margin-top:400.1pt;width:151.2pt;height:82.1pt;z-index:251667456">
            <v:textbox>
              <w:txbxContent>
                <w:p w:rsidR="00CA1925" w:rsidRPr="00062574" w:rsidRDefault="00CA1925" w:rsidP="00CA1925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ارسال قراداد برای درخواست کننده و عضو هیأت علمی</w:t>
                  </w:r>
                </w:p>
              </w:txbxContent>
            </v:textbox>
          </v:oval>
        </w:pict>
      </w:r>
    </w:p>
    <w:sectPr w:rsidR="004B694E" w:rsidRPr="00577E64" w:rsidSect="00FD1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576" w:bottom="284" w:left="5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8D" w:rsidRDefault="00C9638D" w:rsidP="004737B1">
      <w:r>
        <w:separator/>
      </w:r>
    </w:p>
  </w:endnote>
  <w:endnote w:type="continuationSeparator" w:id="0">
    <w:p w:rsidR="00C9638D" w:rsidRDefault="00C9638D" w:rsidP="0047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25" w:rsidRDefault="00CA1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25" w:rsidRDefault="00CA1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25" w:rsidRDefault="00CA1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8D" w:rsidRDefault="00C9638D" w:rsidP="004737B1">
      <w:r>
        <w:separator/>
      </w:r>
    </w:p>
  </w:footnote>
  <w:footnote w:type="continuationSeparator" w:id="0">
    <w:p w:rsidR="00C9638D" w:rsidRDefault="00C9638D" w:rsidP="0047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25" w:rsidRDefault="00CA19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0C" w:rsidRDefault="00C3140C">
    <w:pPr>
      <w:pStyle w:val="Header"/>
    </w:pPr>
  </w:p>
  <w:p w:rsidR="00C3140C" w:rsidRDefault="00C3140C">
    <w:pPr>
      <w:pStyle w:val="Header"/>
    </w:pPr>
  </w:p>
  <w:tbl>
    <w:tblPr>
      <w:tblpPr w:leftFromText="180" w:rightFromText="180" w:vertAnchor="text" w:horzAnchor="margin" w:tblpXSpec="center" w:tblpY="-802"/>
      <w:tblW w:w="112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/>
    </w:tblPr>
    <w:tblGrid>
      <w:gridCol w:w="1809"/>
      <w:gridCol w:w="1701"/>
      <w:gridCol w:w="1701"/>
      <w:gridCol w:w="4383"/>
      <w:gridCol w:w="1638"/>
    </w:tblGrid>
    <w:tr w:rsidR="00582CC1" w:rsidTr="00CA1925">
      <w:trPr>
        <w:trHeight w:val="20"/>
      </w:trPr>
      <w:tc>
        <w:tcPr>
          <w:tcW w:w="18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2CC1" w:rsidRPr="00534DD9" w:rsidRDefault="00582CC1" w:rsidP="00582CC1">
          <w:pPr>
            <w:bidi/>
            <w:spacing w:after="100" w:afterAutospacing="1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 از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785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2CC1" w:rsidRPr="0065427E" w:rsidRDefault="00582CC1" w:rsidP="00582CC1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اداره ارتباط با صنعت</w:t>
          </w:r>
        </w:p>
      </w:tc>
      <w:tc>
        <w:tcPr>
          <w:tcW w:w="16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:rsidR="00582CC1" w:rsidRPr="003A2E19" w:rsidRDefault="00582CC1" w:rsidP="00582CC1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 w:rsidRPr="003A2E19">
            <w:rPr>
              <w:rFonts w:ascii="IranNastaliq" w:hAnsi="IranNastaliq" w:cs="IranNastaliq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0" t="0" r="7620" b="635"/>
                <wp:wrapSquare wrapText="bothSides"/>
                <wp:docPr id="1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A2E19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582CC1" w:rsidRPr="00AD7F99" w:rsidRDefault="00582CC1" w:rsidP="00582CC1">
          <w:pPr>
            <w:pStyle w:val="NoSpacing"/>
            <w:jc w:val="center"/>
            <w:rPr>
              <w:lang w:bidi="fa-IR"/>
            </w:rPr>
          </w:pPr>
          <w:r w:rsidRPr="003A2E19">
            <w:rPr>
              <w:rFonts w:ascii="IranNastaliq" w:hAnsi="IranNastaliq" w:cs="IranNastaliq"/>
              <w:sz w:val="18"/>
              <w:szCs w:val="18"/>
              <w:rtl/>
            </w:rPr>
            <w:t xml:space="preserve">معاونت </w:t>
          </w:r>
          <w:r>
            <w:rPr>
              <w:rFonts w:ascii="IranNastaliq" w:hAnsi="IranNastaliq" w:cs="IranNastaliq" w:hint="cs"/>
              <w:sz w:val="18"/>
              <w:szCs w:val="18"/>
              <w:rtl/>
            </w:rPr>
            <w:t>تحقیقات و فناوری</w:t>
          </w:r>
        </w:p>
      </w:tc>
    </w:tr>
    <w:tr w:rsidR="00C3140C" w:rsidTr="00CA1925">
      <w:trPr>
        <w:trHeight w:val="323"/>
      </w:trPr>
      <w:tc>
        <w:tcPr>
          <w:tcW w:w="1809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3140C" w:rsidRPr="00B7530E" w:rsidRDefault="00C3140C" w:rsidP="00CA1925">
          <w:pPr>
            <w:pStyle w:val="NoSpacing"/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7530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کد مدرک: </w:t>
          </w:r>
          <w:r w:rsidR="00EA43A3">
            <w:rPr>
              <w:rFonts w:cs="B Nazanin"/>
              <w:b/>
              <w:bCs/>
              <w:sz w:val="18"/>
              <w:szCs w:val="18"/>
              <w:lang w:bidi="fa-IR"/>
            </w:rPr>
            <w:t>IRO</w:t>
          </w:r>
          <w:r w:rsidR="00702783">
            <w:rPr>
              <w:rFonts w:cs="B Nazanin"/>
              <w:b/>
              <w:bCs/>
              <w:sz w:val="18"/>
              <w:szCs w:val="18"/>
              <w:lang w:bidi="fa-IR"/>
            </w:rPr>
            <w:t>-</w:t>
          </w:r>
          <w:r w:rsidR="00582CC1">
            <w:rPr>
              <w:rFonts w:cs="B Nazanin"/>
              <w:b/>
              <w:bCs/>
              <w:sz w:val="18"/>
              <w:szCs w:val="18"/>
              <w:lang w:bidi="fa-IR"/>
            </w:rPr>
            <w:t>01</w:t>
          </w:r>
          <w:r w:rsidR="00CA1925">
            <w:rPr>
              <w:rFonts w:cs="B Nazanin"/>
              <w:b/>
              <w:bCs/>
              <w:sz w:val="18"/>
              <w:szCs w:val="18"/>
              <w:lang w:bidi="fa-IR"/>
            </w:rPr>
            <w:t>9</w:t>
          </w:r>
        </w:p>
        <w:p w:rsidR="00C3140C" w:rsidRPr="00534DD9" w:rsidRDefault="00C3140C" w:rsidP="00B7530E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6B1EB1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</w:t>
          </w:r>
          <w:r w:rsidR="006B1EB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</w:t>
          </w:r>
        </w:p>
      </w:tc>
      <w:tc>
        <w:tcPr>
          <w:tcW w:w="1701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AA15C5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383" w:type="dxa"/>
          <w:vMerge w:val="restart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3140C" w:rsidRPr="00211278" w:rsidRDefault="00C3140C" w:rsidP="00577E64">
          <w:pPr>
            <w:bidi/>
            <w:spacing w:after="100" w:afterAutospacing="1"/>
            <w:jc w:val="center"/>
            <w:rPr>
              <w:rFonts w:cs="B Nazanin"/>
              <w:b/>
              <w:bCs/>
              <w:rtl/>
              <w:lang w:bidi="fa-IR"/>
            </w:rPr>
          </w:pPr>
          <w:r w:rsidRPr="00211278">
            <w:rPr>
              <w:rFonts w:cs="B Nazanin" w:hint="cs"/>
              <w:b/>
              <w:bCs/>
              <w:rtl/>
              <w:lang w:bidi="fa-IR"/>
            </w:rPr>
            <w:t>عنوان</w:t>
          </w:r>
          <w:r w:rsidRPr="00211278">
            <w:rPr>
              <w:rFonts w:cs="B Nazanin"/>
              <w:b/>
              <w:bCs/>
              <w:rtl/>
              <w:lang w:bidi="fa-IR"/>
            </w:rPr>
            <w:t xml:space="preserve"> </w:t>
          </w:r>
          <w:r w:rsidRPr="00211278">
            <w:rPr>
              <w:rFonts w:cs="B Nazanin" w:hint="cs"/>
              <w:b/>
              <w:bCs/>
              <w:rtl/>
              <w:lang w:bidi="fa-IR"/>
            </w:rPr>
            <w:t>سند</w:t>
          </w:r>
          <w:r w:rsidRPr="00211278">
            <w:rPr>
              <w:rFonts w:cs="B Nazanin"/>
              <w:b/>
              <w:bCs/>
              <w:rtl/>
              <w:lang w:bidi="fa-IR"/>
            </w:rPr>
            <w:t>:</w:t>
          </w:r>
          <w:r w:rsidRPr="002112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CA1925" w:rsidRPr="00062574">
            <w:rPr>
              <w:rFonts w:cs="B Titr" w:hint="cs"/>
              <w:rtl/>
              <w:lang w:bidi="fa-IR"/>
            </w:rPr>
            <w:t xml:space="preserve"> </w:t>
          </w:r>
          <w:r w:rsidR="00CA1925" w:rsidRPr="00CA1925">
            <w:rPr>
              <w:rFonts w:cs="B Titr" w:hint="cs"/>
              <w:sz w:val="22"/>
              <w:szCs w:val="22"/>
              <w:rtl/>
              <w:lang w:bidi="fa-IR"/>
            </w:rPr>
            <w:t>فرآیند عقد قرارداد همکاری مشاوره ای</w:t>
          </w:r>
        </w:p>
      </w:tc>
      <w:tc>
        <w:tcPr>
          <w:tcW w:w="1638" w:type="dxa"/>
          <w:vMerge/>
          <w:tcBorders>
            <w:top w:val="thinThickThinMediumGap" w:sz="12" w:space="0" w:color="auto"/>
            <w:left w:val="single" w:sz="12" w:space="0" w:color="auto"/>
            <w:right w:val="single" w:sz="12" w:space="0" w:color="auto"/>
          </w:tcBorders>
        </w:tcPr>
        <w:p w:rsidR="00C3140C" w:rsidRDefault="00C3140C" w:rsidP="0065427E">
          <w:pPr>
            <w:spacing w:after="100" w:afterAutospacing="1"/>
          </w:pPr>
        </w:p>
      </w:tc>
    </w:tr>
    <w:tr w:rsidR="00C3140C" w:rsidTr="00CA1925">
      <w:trPr>
        <w:trHeight w:val="434"/>
      </w:trPr>
      <w:tc>
        <w:tcPr>
          <w:tcW w:w="180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Pr="002F141E" w:rsidRDefault="00C3140C" w:rsidP="0065427E">
          <w:pPr>
            <w:spacing w:after="100" w:afterAutospacing="1"/>
            <w:jc w:val="right"/>
            <w:rPr>
              <w:rFonts w:cs="B Titr"/>
              <w:sz w:val="18"/>
              <w:szCs w:val="18"/>
              <w:lang w:bidi="fa-IR"/>
            </w:rPr>
          </w:pP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C3140C" w:rsidP="006B1EB1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تاریخ بازنگری:</w:t>
          </w:r>
          <w:r w:rsidR="006B1EB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-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140C" w:rsidRPr="00534DD9" w:rsidRDefault="00582CC1" w:rsidP="00A126CA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6D02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تاریخ نگارش:1/</w:t>
          </w:r>
          <w:r w:rsidR="00A126CA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3</w:t>
          </w:r>
          <w:r w:rsidRPr="006D02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/97</w:t>
          </w:r>
        </w:p>
      </w:tc>
      <w:tc>
        <w:tcPr>
          <w:tcW w:w="438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Pr="00534DD9" w:rsidRDefault="00C3140C" w:rsidP="00AA15C5">
          <w:pPr>
            <w:bidi/>
            <w:spacing w:after="100" w:afterAutospacing="1"/>
            <w:rPr>
              <w:rFonts w:cs="B Nazanin"/>
              <w:b/>
              <w:bCs/>
              <w:sz w:val="18"/>
              <w:szCs w:val="18"/>
            </w:rPr>
          </w:pPr>
        </w:p>
      </w:tc>
      <w:tc>
        <w:tcPr>
          <w:tcW w:w="16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3140C" w:rsidRDefault="00C3140C" w:rsidP="0065427E">
          <w:pPr>
            <w:spacing w:after="100" w:afterAutospacing="1"/>
          </w:pPr>
        </w:p>
      </w:tc>
    </w:tr>
  </w:tbl>
  <w:p w:rsidR="00C3140C" w:rsidRDefault="00C3140C" w:rsidP="00534DD9">
    <w:pPr>
      <w:pStyle w:val="Header"/>
      <w:tabs>
        <w:tab w:val="clear" w:pos="4680"/>
        <w:tab w:val="clear" w:pos="9360"/>
        <w:tab w:val="left" w:pos="134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25" w:rsidRDefault="00CA1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039"/>
    <w:multiLevelType w:val="hybridMultilevel"/>
    <w:tmpl w:val="12F4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70950"/>
    <w:multiLevelType w:val="hybridMultilevel"/>
    <w:tmpl w:val="7CD448B8"/>
    <w:lvl w:ilvl="0" w:tplc="E152A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C213E"/>
    <w:multiLevelType w:val="hybridMultilevel"/>
    <w:tmpl w:val="FEFCD03C"/>
    <w:lvl w:ilvl="0" w:tplc="D67041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5745"/>
    <w:multiLevelType w:val="hybridMultilevel"/>
    <w:tmpl w:val="E07A404E"/>
    <w:lvl w:ilvl="0" w:tplc="BBEA9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3F111A"/>
    <w:rsid w:val="00010C5A"/>
    <w:rsid w:val="00013EE5"/>
    <w:rsid w:val="0002046F"/>
    <w:rsid w:val="00020B92"/>
    <w:rsid w:val="00023BB9"/>
    <w:rsid w:val="00030943"/>
    <w:rsid w:val="00030984"/>
    <w:rsid w:val="00060B0F"/>
    <w:rsid w:val="000854DC"/>
    <w:rsid w:val="0008576D"/>
    <w:rsid w:val="000D013B"/>
    <w:rsid w:val="000D1FBE"/>
    <w:rsid w:val="000D3E7C"/>
    <w:rsid w:val="000D5CD7"/>
    <w:rsid w:val="00100F7E"/>
    <w:rsid w:val="001011AA"/>
    <w:rsid w:val="001050BE"/>
    <w:rsid w:val="001225DF"/>
    <w:rsid w:val="00124DB9"/>
    <w:rsid w:val="00125B43"/>
    <w:rsid w:val="00126EC9"/>
    <w:rsid w:val="00132903"/>
    <w:rsid w:val="00133F40"/>
    <w:rsid w:val="00137DA4"/>
    <w:rsid w:val="00177855"/>
    <w:rsid w:val="0018067D"/>
    <w:rsid w:val="00193054"/>
    <w:rsid w:val="001A1E04"/>
    <w:rsid w:val="001B634E"/>
    <w:rsid w:val="001C58DA"/>
    <w:rsid w:val="001D7325"/>
    <w:rsid w:val="00202644"/>
    <w:rsid w:val="00204D0D"/>
    <w:rsid w:val="002066FE"/>
    <w:rsid w:val="00211278"/>
    <w:rsid w:val="00223B2E"/>
    <w:rsid w:val="00234B4C"/>
    <w:rsid w:val="00272C58"/>
    <w:rsid w:val="002A6FCE"/>
    <w:rsid w:val="002D6E6D"/>
    <w:rsid w:val="002F141E"/>
    <w:rsid w:val="003015A4"/>
    <w:rsid w:val="0032171D"/>
    <w:rsid w:val="0032408F"/>
    <w:rsid w:val="00334040"/>
    <w:rsid w:val="0036004B"/>
    <w:rsid w:val="003778E7"/>
    <w:rsid w:val="003A2E19"/>
    <w:rsid w:val="003C0BE2"/>
    <w:rsid w:val="003C0CB1"/>
    <w:rsid w:val="003D40F7"/>
    <w:rsid w:val="003D6A65"/>
    <w:rsid w:val="003F111A"/>
    <w:rsid w:val="00421297"/>
    <w:rsid w:val="004237A8"/>
    <w:rsid w:val="004421B7"/>
    <w:rsid w:val="004459E3"/>
    <w:rsid w:val="00445B3B"/>
    <w:rsid w:val="004737B1"/>
    <w:rsid w:val="00476A20"/>
    <w:rsid w:val="00477E88"/>
    <w:rsid w:val="004B694E"/>
    <w:rsid w:val="004C0844"/>
    <w:rsid w:val="004C5F34"/>
    <w:rsid w:val="004D0CAF"/>
    <w:rsid w:val="004F66C2"/>
    <w:rsid w:val="004F7801"/>
    <w:rsid w:val="00500AEF"/>
    <w:rsid w:val="00534DD9"/>
    <w:rsid w:val="00540377"/>
    <w:rsid w:val="00561AA2"/>
    <w:rsid w:val="005653FB"/>
    <w:rsid w:val="00577E64"/>
    <w:rsid w:val="00582CC1"/>
    <w:rsid w:val="00587542"/>
    <w:rsid w:val="005B0280"/>
    <w:rsid w:val="005F452D"/>
    <w:rsid w:val="0060195C"/>
    <w:rsid w:val="006022CB"/>
    <w:rsid w:val="006233D1"/>
    <w:rsid w:val="00625B70"/>
    <w:rsid w:val="00630DF9"/>
    <w:rsid w:val="00637B5A"/>
    <w:rsid w:val="0065427E"/>
    <w:rsid w:val="00674816"/>
    <w:rsid w:val="00694952"/>
    <w:rsid w:val="006B1C60"/>
    <w:rsid w:val="006B1EB1"/>
    <w:rsid w:val="006B409D"/>
    <w:rsid w:val="006D0D7A"/>
    <w:rsid w:val="006E148B"/>
    <w:rsid w:val="006E7BCD"/>
    <w:rsid w:val="006F0DFA"/>
    <w:rsid w:val="00702783"/>
    <w:rsid w:val="0073288F"/>
    <w:rsid w:val="007442E4"/>
    <w:rsid w:val="00766FA0"/>
    <w:rsid w:val="00772CA1"/>
    <w:rsid w:val="007745DA"/>
    <w:rsid w:val="00784747"/>
    <w:rsid w:val="007B457D"/>
    <w:rsid w:val="007C4884"/>
    <w:rsid w:val="007D50C8"/>
    <w:rsid w:val="007E7ECD"/>
    <w:rsid w:val="007F3DC4"/>
    <w:rsid w:val="008233CE"/>
    <w:rsid w:val="008270E0"/>
    <w:rsid w:val="00832A52"/>
    <w:rsid w:val="008465DA"/>
    <w:rsid w:val="00863D90"/>
    <w:rsid w:val="00884E4D"/>
    <w:rsid w:val="008D0076"/>
    <w:rsid w:val="008D0DF7"/>
    <w:rsid w:val="008D1050"/>
    <w:rsid w:val="008D7452"/>
    <w:rsid w:val="008F1CA2"/>
    <w:rsid w:val="0092042A"/>
    <w:rsid w:val="009349D6"/>
    <w:rsid w:val="00960D0E"/>
    <w:rsid w:val="0096159E"/>
    <w:rsid w:val="00966947"/>
    <w:rsid w:val="00983153"/>
    <w:rsid w:val="00984B78"/>
    <w:rsid w:val="009A4AAF"/>
    <w:rsid w:val="009A6BE6"/>
    <w:rsid w:val="009B107B"/>
    <w:rsid w:val="009B1F42"/>
    <w:rsid w:val="009B6143"/>
    <w:rsid w:val="009C4C59"/>
    <w:rsid w:val="009C723D"/>
    <w:rsid w:val="009D3880"/>
    <w:rsid w:val="009E2B85"/>
    <w:rsid w:val="009F367A"/>
    <w:rsid w:val="00A00C2E"/>
    <w:rsid w:val="00A01167"/>
    <w:rsid w:val="00A126CA"/>
    <w:rsid w:val="00A338BC"/>
    <w:rsid w:val="00A4563D"/>
    <w:rsid w:val="00A473FC"/>
    <w:rsid w:val="00A54B7C"/>
    <w:rsid w:val="00A5702F"/>
    <w:rsid w:val="00A61D28"/>
    <w:rsid w:val="00A62474"/>
    <w:rsid w:val="00A92892"/>
    <w:rsid w:val="00AA15C5"/>
    <w:rsid w:val="00AA2B03"/>
    <w:rsid w:val="00AB3703"/>
    <w:rsid w:val="00AD43BE"/>
    <w:rsid w:val="00AD7F99"/>
    <w:rsid w:val="00AE23A8"/>
    <w:rsid w:val="00B520EC"/>
    <w:rsid w:val="00B53587"/>
    <w:rsid w:val="00B7530E"/>
    <w:rsid w:val="00B8524F"/>
    <w:rsid w:val="00B86B55"/>
    <w:rsid w:val="00B91FFA"/>
    <w:rsid w:val="00BB3E9B"/>
    <w:rsid w:val="00BC47C8"/>
    <w:rsid w:val="00BD3065"/>
    <w:rsid w:val="00BD6B6A"/>
    <w:rsid w:val="00BE1482"/>
    <w:rsid w:val="00BE3C5C"/>
    <w:rsid w:val="00C0656C"/>
    <w:rsid w:val="00C14C50"/>
    <w:rsid w:val="00C24BF7"/>
    <w:rsid w:val="00C3140C"/>
    <w:rsid w:val="00C3374F"/>
    <w:rsid w:val="00C35B42"/>
    <w:rsid w:val="00C544AE"/>
    <w:rsid w:val="00C9638D"/>
    <w:rsid w:val="00CA1925"/>
    <w:rsid w:val="00CB2E36"/>
    <w:rsid w:val="00CF3660"/>
    <w:rsid w:val="00CF5EFF"/>
    <w:rsid w:val="00D05304"/>
    <w:rsid w:val="00D2231F"/>
    <w:rsid w:val="00D434D9"/>
    <w:rsid w:val="00D51293"/>
    <w:rsid w:val="00D712AF"/>
    <w:rsid w:val="00D72E87"/>
    <w:rsid w:val="00DA0EA4"/>
    <w:rsid w:val="00DB7C37"/>
    <w:rsid w:val="00DE41F8"/>
    <w:rsid w:val="00DE5A77"/>
    <w:rsid w:val="00DF23EA"/>
    <w:rsid w:val="00E213E7"/>
    <w:rsid w:val="00E23386"/>
    <w:rsid w:val="00E52268"/>
    <w:rsid w:val="00E60499"/>
    <w:rsid w:val="00E61454"/>
    <w:rsid w:val="00E653EC"/>
    <w:rsid w:val="00E91A9C"/>
    <w:rsid w:val="00E95F33"/>
    <w:rsid w:val="00EA43A3"/>
    <w:rsid w:val="00EB6C47"/>
    <w:rsid w:val="00EB71FB"/>
    <w:rsid w:val="00EC284F"/>
    <w:rsid w:val="00EF0013"/>
    <w:rsid w:val="00EF172F"/>
    <w:rsid w:val="00F31005"/>
    <w:rsid w:val="00F3186E"/>
    <w:rsid w:val="00F368FA"/>
    <w:rsid w:val="00F6156A"/>
    <w:rsid w:val="00F81AE2"/>
    <w:rsid w:val="00F925DE"/>
    <w:rsid w:val="00FC2992"/>
    <w:rsid w:val="00FC6050"/>
    <w:rsid w:val="00FC644F"/>
    <w:rsid w:val="00FD1597"/>
    <w:rsid w:val="00FD47A0"/>
    <w:rsid w:val="00FD5586"/>
    <w:rsid w:val="00FE02D7"/>
    <w:rsid w:val="00FE3455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  <o:rules v:ext="edit">
        <o:r id="V:Rule8" type="connector" idref="#_x0000_s1034"/>
        <o:r id="V:Rule9" type="connector" idref="#_x0000_s1040"/>
        <o:r id="V:Rule10" type="connector" idref="#_x0000_s1035"/>
        <o:r id="V:Rule11" type="connector" idref="#_x0000_s1038"/>
        <o:r id="V:Rule12" type="connector" idref="#_x0000_s1039"/>
        <o:r id="V:Rule13" type="connector" idref="#_x0000_s1036"/>
        <o:r id="V:Rule14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37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37B1"/>
  </w:style>
  <w:style w:type="paragraph" w:styleId="Footer">
    <w:name w:val="footer"/>
    <w:basedOn w:val="Normal"/>
    <w:link w:val="FooterChar"/>
    <w:uiPriority w:val="99"/>
    <w:unhideWhenUsed/>
    <w:rsid w:val="004737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37B1"/>
  </w:style>
  <w:style w:type="paragraph" w:styleId="BalloonText">
    <w:name w:val="Balloon Text"/>
    <w:basedOn w:val="Normal"/>
    <w:link w:val="BalloonTextChar"/>
    <w:uiPriority w:val="99"/>
    <w:semiHidden/>
    <w:unhideWhenUsed/>
    <w:rsid w:val="002F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E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nhideWhenUsed/>
    <w:rsid w:val="008D1050"/>
    <w:pPr>
      <w:bidi/>
      <w:jc w:val="center"/>
    </w:pPr>
    <w:rPr>
      <w:rFonts w:cs="B Jadid"/>
      <w:noProof/>
      <w:sz w:val="20"/>
      <w:szCs w:val="30"/>
    </w:rPr>
  </w:style>
  <w:style w:type="character" w:customStyle="1" w:styleId="BodyTextChar">
    <w:name w:val="Body Text Char"/>
    <w:basedOn w:val="DefaultParagraphFont"/>
    <w:link w:val="BodyText"/>
    <w:rsid w:val="008D1050"/>
    <w:rPr>
      <w:rFonts w:ascii="Times New Roman" w:eastAsia="Times New Roman" w:hAnsi="Times New Roman" w:cs="B Jadid"/>
      <w:noProof/>
      <w:sz w:val="20"/>
      <w:szCs w:val="30"/>
    </w:rPr>
  </w:style>
  <w:style w:type="character" w:styleId="Hyperlink">
    <w:name w:val="Hyperlink"/>
    <w:basedOn w:val="DefaultParagraphFont"/>
    <w:uiPriority w:val="99"/>
    <w:unhideWhenUsed/>
    <w:rsid w:val="00FC644F"/>
    <w:rPr>
      <w:color w:val="0000FF" w:themeColor="hyperlink"/>
      <w:u w:val="single"/>
    </w:rPr>
  </w:style>
  <w:style w:type="paragraph" w:styleId="NormalWeb">
    <w:name w:val="Normal (Web)"/>
    <w:basedOn w:val="Normal"/>
    <w:rsid w:val="00577E64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577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B1"/>
  </w:style>
  <w:style w:type="paragraph" w:styleId="Footer">
    <w:name w:val="footer"/>
    <w:basedOn w:val="Normal"/>
    <w:link w:val="FooterChar"/>
    <w:uiPriority w:val="99"/>
    <w:unhideWhenUsed/>
    <w:rsid w:val="0047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B1"/>
  </w:style>
  <w:style w:type="paragraph" w:styleId="BalloonText">
    <w:name w:val="Balloon Text"/>
    <w:basedOn w:val="Normal"/>
    <w:link w:val="BalloonTextChar"/>
    <w:uiPriority w:val="99"/>
    <w:semiHidden/>
    <w:unhideWhenUsed/>
    <w:rsid w:val="002F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E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239B-C951-4313-B33F-6072C2C2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Nafiseh</dc:creator>
  <cp:lastModifiedBy>Administrator</cp:lastModifiedBy>
  <cp:revision>2</cp:revision>
  <cp:lastPrinted>2018-02-13T09:36:00Z</cp:lastPrinted>
  <dcterms:created xsi:type="dcterms:W3CDTF">2020-06-10T07:10:00Z</dcterms:created>
  <dcterms:modified xsi:type="dcterms:W3CDTF">2020-06-10T07:10:00Z</dcterms:modified>
</cp:coreProperties>
</file>